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16D" w:rsidRDefault="0063316D" w:rsidP="0063316D">
      <w:pPr>
        <w:pStyle w:val="Default"/>
        <w:tabs>
          <w:tab w:val="left" w:pos="4830"/>
          <w:tab w:val="center" w:pos="5233"/>
        </w:tabs>
        <w:rPr>
          <w:rFonts w:asciiTheme="majorHAnsi" w:hAnsiTheme="majorHAnsi" w:cstheme="majorHAnsi"/>
          <w:b/>
          <w:bCs/>
          <w:spacing w:val="60"/>
          <w:sz w:val="56"/>
          <w:szCs w:val="56"/>
        </w:rPr>
      </w:pPr>
      <w:r>
        <w:rPr>
          <w:rFonts w:asciiTheme="majorHAnsi" w:hAnsiTheme="majorHAnsi" w:cstheme="majorHAnsi"/>
          <w:b/>
          <w:bCs/>
          <w:noProof/>
          <w:spacing w:val="60"/>
          <w:sz w:val="56"/>
          <w:szCs w:val="56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-156210</wp:posOffset>
            </wp:positionV>
            <wp:extent cx="1047750" cy="914400"/>
            <wp:effectExtent l="19050" t="0" r="0" b="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0498" t="57249" r="84087" b="24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 w:cstheme="majorHAnsi"/>
          <w:b/>
          <w:bCs/>
          <w:spacing w:val="60"/>
          <w:sz w:val="56"/>
          <w:szCs w:val="56"/>
        </w:rPr>
        <w:tab/>
      </w:r>
      <w:r>
        <w:rPr>
          <w:rFonts w:asciiTheme="majorHAnsi" w:hAnsiTheme="majorHAnsi" w:cstheme="majorHAnsi"/>
          <w:b/>
          <w:bCs/>
          <w:spacing w:val="60"/>
          <w:sz w:val="56"/>
          <w:szCs w:val="56"/>
        </w:rPr>
        <w:tab/>
      </w:r>
    </w:p>
    <w:p w:rsidR="0063316D" w:rsidRDefault="0063316D" w:rsidP="00BA5AAF">
      <w:pPr>
        <w:pStyle w:val="Default"/>
        <w:jc w:val="center"/>
        <w:rPr>
          <w:rFonts w:asciiTheme="majorHAnsi" w:hAnsiTheme="majorHAnsi" w:cstheme="majorHAnsi"/>
          <w:b/>
          <w:bCs/>
          <w:spacing w:val="60"/>
          <w:sz w:val="56"/>
          <w:szCs w:val="56"/>
        </w:rPr>
      </w:pPr>
    </w:p>
    <w:p w:rsidR="008946EC" w:rsidRPr="000704ED" w:rsidRDefault="00166011" w:rsidP="00BA5AAF">
      <w:pPr>
        <w:pStyle w:val="Default"/>
        <w:jc w:val="center"/>
        <w:rPr>
          <w:rFonts w:asciiTheme="majorHAnsi" w:hAnsiTheme="majorHAnsi" w:cstheme="majorHAnsi"/>
          <w:b/>
          <w:bCs/>
          <w:spacing w:val="60"/>
          <w:sz w:val="72"/>
          <w:szCs w:val="72"/>
        </w:rPr>
      </w:pPr>
      <w:r w:rsidRPr="000704ED">
        <w:rPr>
          <w:rFonts w:asciiTheme="majorHAnsi" w:hAnsiTheme="majorHAnsi" w:cstheme="majorHAnsi"/>
          <w:b/>
          <w:bCs/>
          <w:spacing w:val="60"/>
          <w:sz w:val="72"/>
          <w:szCs w:val="72"/>
        </w:rPr>
        <w:t>PROTOCOLE</w:t>
      </w:r>
      <w:r w:rsidR="008946EC" w:rsidRPr="000704ED">
        <w:rPr>
          <w:rFonts w:asciiTheme="majorHAnsi" w:hAnsiTheme="majorHAnsi" w:cstheme="majorHAnsi"/>
          <w:b/>
          <w:bCs/>
          <w:spacing w:val="60"/>
          <w:sz w:val="72"/>
          <w:szCs w:val="72"/>
        </w:rPr>
        <w:t xml:space="preserve"> D’URGENCE</w:t>
      </w:r>
    </w:p>
    <w:p w:rsidR="0063316D" w:rsidRPr="000704ED" w:rsidRDefault="008946EC" w:rsidP="000704ED">
      <w:pPr>
        <w:pStyle w:val="Default"/>
        <w:jc w:val="center"/>
        <w:rPr>
          <w:rFonts w:asciiTheme="majorHAnsi" w:hAnsiTheme="majorHAnsi" w:cstheme="majorHAnsi"/>
          <w:b/>
          <w:bCs/>
          <w:outline/>
          <w:color w:val="C0504D" w:themeColor="accent2"/>
          <w:sz w:val="56"/>
          <w:szCs w:val="56"/>
        </w:rPr>
      </w:pPr>
      <w:r w:rsidRPr="00BA5AAF">
        <w:rPr>
          <w:rFonts w:asciiTheme="majorHAnsi" w:hAnsiTheme="majorHAnsi" w:cstheme="majorHAnsi"/>
          <w:b/>
          <w:bCs/>
          <w:outline/>
          <w:color w:val="C0504D" w:themeColor="accent2"/>
          <w:sz w:val="56"/>
          <w:szCs w:val="56"/>
        </w:rPr>
        <w:t>[</w:t>
      </w:r>
      <w:r w:rsidR="00FB489C" w:rsidRPr="00BA5AAF">
        <w:rPr>
          <w:rFonts w:asciiTheme="majorHAnsi" w:hAnsiTheme="majorHAnsi" w:cstheme="majorHAnsi"/>
          <w:b/>
          <w:bCs/>
          <w:outline/>
          <w:color w:val="auto"/>
          <w:sz w:val="56"/>
          <w:szCs w:val="56"/>
        </w:rPr>
        <w:t>En</w:t>
      </w:r>
      <w:r w:rsidRPr="00BA5AAF">
        <w:rPr>
          <w:rFonts w:asciiTheme="majorHAnsi" w:hAnsiTheme="majorHAnsi" w:cstheme="majorHAnsi"/>
          <w:b/>
          <w:bCs/>
          <w:outline/>
          <w:color w:val="auto"/>
          <w:sz w:val="56"/>
          <w:szCs w:val="56"/>
        </w:rPr>
        <w:t xml:space="preserve"> l’absence de l’Infirmier(e)]</w:t>
      </w:r>
    </w:p>
    <w:p w:rsidR="00166011" w:rsidRPr="00BA5AAF" w:rsidRDefault="00166011" w:rsidP="008946EC">
      <w:pPr>
        <w:pStyle w:val="Default"/>
        <w:rPr>
          <w:rFonts w:asciiTheme="majorHAnsi" w:hAnsiTheme="majorHAnsi" w:cstheme="majorHAnsi"/>
          <w:b/>
          <w:i/>
          <w:sz w:val="32"/>
          <w:szCs w:val="32"/>
        </w:rPr>
      </w:pPr>
    </w:p>
    <w:p w:rsidR="00CC6B30" w:rsidRPr="00BA5AAF" w:rsidRDefault="008946EC" w:rsidP="008946EC">
      <w:pPr>
        <w:pStyle w:val="Default"/>
        <w:rPr>
          <w:rFonts w:asciiTheme="majorHAnsi" w:hAnsiTheme="majorHAnsi" w:cstheme="majorHAnsi"/>
          <w:sz w:val="32"/>
          <w:szCs w:val="32"/>
        </w:rPr>
      </w:pPr>
      <w:r w:rsidRPr="00BA5AAF">
        <w:rPr>
          <w:rFonts w:asciiTheme="majorHAnsi" w:hAnsiTheme="majorHAnsi" w:cstheme="majorHAnsi"/>
          <w:b/>
          <w:i/>
          <w:sz w:val="36"/>
          <w:szCs w:val="36"/>
        </w:rPr>
        <w:t>FACE A UNE SITUATION D’URGENCE :</w:t>
      </w:r>
      <w:r w:rsidR="00BA5AAF" w:rsidRPr="00BA5AAF">
        <w:rPr>
          <w:rFonts w:asciiTheme="majorHAnsi" w:hAnsiTheme="majorHAnsi" w:cstheme="majorHAnsi"/>
          <w:b/>
          <w:i/>
          <w:sz w:val="36"/>
          <w:szCs w:val="36"/>
        </w:rPr>
        <w:t xml:space="preserve"> </w:t>
      </w:r>
      <w:r w:rsidRPr="00BA5AAF">
        <w:rPr>
          <w:rFonts w:asciiTheme="majorHAnsi" w:hAnsiTheme="majorHAnsi" w:cstheme="majorHAnsi"/>
          <w:b/>
          <w:sz w:val="36"/>
          <w:szCs w:val="36"/>
        </w:rPr>
        <w:t>COMPOSER LE</w:t>
      </w:r>
      <w:r w:rsidRPr="00BA5AAF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Pr="00BA5AAF">
        <w:rPr>
          <w:rFonts w:asciiTheme="majorHAnsi" w:hAnsiTheme="majorHAnsi" w:cstheme="majorHAnsi"/>
          <w:b/>
          <w:sz w:val="44"/>
          <w:szCs w:val="44"/>
        </w:rPr>
        <w:t>15</w:t>
      </w:r>
      <w:bookmarkStart w:id="0" w:name="_GoBack"/>
      <w:bookmarkEnd w:id="0"/>
    </w:p>
    <w:p w:rsidR="008946EC" w:rsidRPr="00BA5AAF" w:rsidRDefault="008946EC" w:rsidP="008946EC">
      <w:pPr>
        <w:pStyle w:val="Default"/>
        <w:rPr>
          <w:rFonts w:asciiTheme="majorHAnsi" w:hAnsiTheme="majorHAnsi" w:cstheme="majorHAnsi"/>
          <w:sz w:val="32"/>
          <w:szCs w:val="32"/>
        </w:rPr>
      </w:pPr>
    </w:p>
    <w:p w:rsidR="00BA5AAF" w:rsidRPr="0063316D" w:rsidRDefault="008946EC" w:rsidP="008946EC">
      <w:pPr>
        <w:pStyle w:val="Default"/>
        <w:rPr>
          <w:rStyle w:val="Rfrenceintense"/>
          <w:rFonts w:ascii="Arial" w:hAnsi="Arial" w:cs="Arial"/>
          <w:i/>
          <w:color w:val="C00000"/>
          <w:sz w:val="36"/>
          <w:szCs w:val="36"/>
        </w:rPr>
      </w:pPr>
      <w:r w:rsidRPr="0063316D">
        <w:rPr>
          <w:rStyle w:val="Rfrenceintense"/>
          <w:rFonts w:ascii="Arial" w:hAnsi="Arial" w:cs="Arial"/>
          <w:i/>
          <w:color w:val="C00000"/>
          <w:sz w:val="36"/>
          <w:szCs w:val="36"/>
        </w:rPr>
        <w:t xml:space="preserve">1 </w:t>
      </w:r>
      <w:r w:rsidR="00BA5AAF" w:rsidRPr="0063316D">
        <w:rPr>
          <w:rStyle w:val="Rfrenceintense"/>
          <w:rFonts w:ascii="Arial" w:hAnsi="Arial" w:cs="Arial"/>
          <w:i/>
          <w:color w:val="C00000"/>
          <w:sz w:val="36"/>
          <w:szCs w:val="36"/>
        </w:rPr>
        <w:t>–</w:t>
      </w:r>
      <w:r w:rsidRPr="0063316D">
        <w:rPr>
          <w:rStyle w:val="Rfrenceintense"/>
          <w:rFonts w:ascii="Arial" w:hAnsi="Arial" w:cs="Arial"/>
          <w:i/>
          <w:color w:val="C00000"/>
          <w:sz w:val="36"/>
          <w:szCs w:val="36"/>
        </w:rPr>
        <w:t xml:space="preserve"> Observer</w:t>
      </w:r>
    </w:p>
    <w:p w:rsidR="008946EC" w:rsidRPr="00BA5AAF" w:rsidRDefault="008946EC" w:rsidP="008946EC">
      <w:pPr>
        <w:pStyle w:val="Default"/>
        <w:rPr>
          <w:rStyle w:val="Rfrenceintense"/>
          <w:rFonts w:ascii="Arial" w:hAnsi="Arial" w:cs="Arial"/>
          <w:i/>
          <w:color w:val="C00000"/>
          <w:sz w:val="32"/>
          <w:szCs w:val="32"/>
        </w:rPr>
      </w:pPr>
      <w:r w:rsidRPr="00BA5AAF">
        <w:rPr>
          <w:rStyle w:val="Rfrenceintense"/>
          <w:rFonts w:ascii="Arial" w:hAnsi="Arial" w:cs="Arial"/>
          <w:i/>
          <w:color w:val="C00000"/>
          <w:sz w:val="32"/>
          <w:szCs w:val="32"/>
        </w:rPr>
        <w:t xml:space="preserve"> </w:t>
      </w:r>
    </w:p>
    <w:p w:rsidR="008946EC" w:rsidRPr="00BA5AAF" w:rsidRDefault="008946EC" w:rsidP="008946EC">
      <w:pPr>
        <w:pStyle w:val="Default"/>
        <w:rPr>
          <w:rFonts w:ascii="Arial" w:hAnsi="Arial" w:cs="Arial"/>
          <w:sz w:val="32"/>
          <w:szCs w:val="32"/>
        </w:rPr>
      </w:pPr>
      <w:r w:rsidRPr="00BA5AAF">
        <w:rPr>
          <w:rFonts w:ascii="Arial" w:hAnsi="Arial" w:cs="Arial"/>
          <w:sz w:val="32"/>
          <w:szCs w:val="32"/>
        </w:rPr>
        <w:t xml:space="preserve">- Le blessé ou le malade répond-il aux questions ? </w:t>
      </w:r>
    </w:p>
    <w:p w:rsidR="008946EC" w:rsidRPr="00BA5AAF" w:rsidRDefault="008946EC" w:rsidP="008946EC">
      <w:pPr>
        <w:pStyle w:val="Default"/>
        <w:rPr>
          <w:rFonts w:ascii="Arial" w:hAnsi="Arial" w:cs="Arial"/>
          <w:sz w:val="32"/>
          <w:szCs w:val="32"/>
        </w:rPr>
      </w:pPr>
      <w:r w:rsidRPr="00BA5AAF">
        <w:rPr>
          <w:rFonts w:ascii="Arial" w:hAnsi="Arial" w:cs="Arial"/>
          <w:sz w:val="32"/>
          <w:szCs w:val="32"/>
        </w:rPr>
        <w:t xml:space="preserve">- Respire-t-il sans difficulté ? </w:t>
      </w:r>
    </w:p>
    <w:p w:rsidR="008946EC" w:rsidRPr="00BA5AAF" w:rsidRDefault="008946EC" w:rsidP="00BA5AAF">
      <w:pPr>
        <w:pStyle w:val="Default"/>
        <w:tabs>
          <w:tab w:val="left" w:pos="2775"/>
        </w:tabs>
        <w:rPr>
          <w:rFonts w:ascii="Arial" w:hAnsi="Arial" w:cs="Arial"/>
          <w:sz w:val="32"/>
          <w:szCs w:val="32"/>
        </w:rPr>
      </w:pPr>
      <w:r w:rsidRPr="00BA5AAF">
        <w:rPr>
          <w:rFonts w:ascii="Arial" w:hAnsi="Arial" w:cs="Arial"/>
          <w:sz w:val="32"/>
          <w:szCs w:val="32"/>
        </w:rPr>
        <w:t xml:space="preserve">- Saigne-t-il ? </w:t>
      </w:r>
      <w:r w:rsidR="00BA5AAF" w:rsidRPr="00BA5AAF">
        <w:rPr>
          <w:rFonts w:ascii="Arial" w:hAnsi="Arial" w:cs="Arial"/>
          <w:sz w:val="32"/>
          <w:szCs w:val="32"/>
        </w:rPr>
        <w:tab/>
      </w:r>
    </w:p>
    <w:p w:rsidR="008946EC" w:rsidRPr="00BA5AAF" w:rsidRDefault="008946EC" w:rsidP="008946EC">
      <w:pPr>
        <w:pStyle w:val="Default"/>
        <w:rPr>
          <w:rFonts w:ascii="Arial" w:hAnsi="Arial" w:cs="Arial"/>
          <w:sz w:val="32"/>
          <w:szCs w:val="32"/>
        </w:rPr>
      </w:pPr>
      <w:r w:rsidRPr="00BA5AAF">
        <w:rPr>
          <w:rFonts w:ascii="Arial" w:hAnsi="Arial" w:cs="Arial"/>
          <w:sz w:val="32"/>
          <w:szCs w:val="32"/>
        </w:rPr>
        <w:t xml:space="preserve">- De quoi se plaint-il ? </w:t>
      </w:r>
    </w:p>
    <w:p w:rsidR="00BA5AAF" w:rsidRPr="00BA5AAF" w:rsidRDefault="00BA5AAF" w:rsidP="008946EC">
      <w:pPr>
        <w:pStyle w:val="Default"/>
        <w:rPr>
          <w:rFonts w:ascii="Arial" w:hAnsi="Arial" w:cs="Arial"/>
          <w:sz w:val="32"/>
          <w:szCs w:val="32"/>
        </w:rPr>
      </w:pPr>
    </w:p>
    <w:p w:rsidR="008946EC" w:rsidRPr="0063316D" w:rsidRDefault="008946EC" w:rsidP="00BA5AAF">
      <w:pPr>
        <w:pStyle w:val="Sous-titre"/>
        <w:rPr>
          <w:rFonts w:ascii="Arial" w:hAnsi="Arial" w:cs="Arial"/>
          <w:b/>
          <w:bCs/>
          <w:smallCaps/>
          <w:color w:val="C00000"/>
          <w:spacing w:val="5"/>
          <w:sz w:val="36"/>
          <w:szCs w:val="36"/>
          <w:u w:val="single"/>
        </w:rPr>
      </w:pPr>
      <w:r w:rsidRPr="0063316D">
        <w:rPr>
          <w:rStyle w:val="Rfrenceintense"/>
          <w:rFonts w:ascii="Arial" w:hAnsi="Arial" w:cs="Arial"/>
          <w:color w:val="C00000"/>
          <w:sz w:val="36"/>
          <w:szCs w:val="36"/>
        </w:rPr>
        <w:t xml:space="preserve">2 - Alerter </w:t>
      </w:r>
    </w:p>
    <w:p w:rsidR="008946EC" w:rsidRPr="00BA5AAF" w:rsidRDefault="008946EC" w:rsidP="008946EC">
      <w:pPr>
        <w:pStyle w:val="Default"/>
        <w:rPr>
          <w:rFonts w:ascii="Arial" w:hAnsi="Arial" w:cs="Arial"/>
          <w:sz w:val="32"/>
          <w:szCs w:val="32"/>
        </w:rPr>
      </w:pPr>
      <w:r w:rsidRPr="00BA5AAF">
        <w:rPr>
          <w:rFonts w:ascii="Arial" w:hAnsi="Arial" w:cs="Arial"/>
          <w:sz w:val="32"/>
          <w:szCs w:val="32"/>
        </w:rPr>
        <w:t xml:space="preserve">- Composer le 15 (ou 015 d’un poste fixe </w:t>
      </w:r>
      <w:r w:rsidR="00B0732F" w:rsidRPr="00BA5AAF">
        <w:rPr>
          <w:rFonts w:ascii="Arial" w:hAnsi="Arial" w:cs="Arial"/>
          <w:sz w:val="32"/>
          <w:szCs w:val="32"/>
        </w:rPr>
        <w:t>de l’établissement</w:t>
      </w:r>
      <w:r w:rsidRPr="00BA5AAF">
        <w:rPr>
          <w:rFonts w:ascii="Arial" w:hAnsi="Arial" w:cs="Arial"/>
          <w:sz w:val="32"/>
          <w:szCs w:val="32"/>
        </w:rPr>
        <w:t>).</w:t>
      </w:r>
    </w:p>
    <w:p w:rsidR="008946EC" w:rsidRPr="00BA5AAF" w:rsidRDefault="008946EC" w:rsidP="008946EC">
      <w:pPr>
        <w:pStyle w:val="Default"/>
        <w:rPr>
          <w:rFonts w:ascii="Arial" w:hAnsi="Arial" w:cs="Arial"/>
          <w:sz w:val="32"/>
          <w:szCs w:val="32"/>
        </w:rPr>
      </w:pPr>
      <w:r w:rsidRPr="00BA5AAF">
        <w:rPr>
          <w:rFonts w:ascii="Arial" w:hAnsi="Arial" w:cs="Arial"/>
          <w:sz w:val="32"/>
          <w:szCs w:val="32"/>
        </w:rPr>
        <w:t xml:space="preserve">- Indiquer </w:t>
      </w:r>
      <w:r w:rsidR="00AA3270" w:rsidRPr="00BA5AAF">
        <w:rPr>
          <w:rFonts w:ascii="Arial" w:hAnsi="Arial" w:cs="Arial"/>
          <w:sz w:val="32"/>
          <w:szCs w:val="32"/>
        </w:rPr>
        <w:t>l’adresse détaillée (ville, rue...)</w:t>
      </w:r>
      <w:r w:rsidRPr="00BA5AAF">
        <w:rPr>
          <w:rFonts w:ascii="Arial" w:hAnsi="Arial" w:cs="Arial"/>
          <w:sz w:val="32"/>
          <w:szCs w:val="32"/>
        </w:rPr>
        <w:t>.</w:t>
      </w:r>
    </w:p>
    <w:p w:rsidR="008946EC" w:rsidRPr="00BA5AAF" w:rsidRDefault="008946EC" w:rsidP="008946EC">
      <w:pPr>
        <w:pStyle w:val="Default"/>
        <w:rPr>
          <w:rFonts w:ascii="Arial" w:hAnsi="Arial" w:cs="Arial"/>
          <w:sz w:val="32"/>
          <w:szCs w:val="32"/>
        </w:rPr>
      </w:pPr>
      <w:r w:rsidRPr="00BA5AAF">
        <w:rPr>
          <w:rFonts w:ascii="Arial" w:hAnsi="Arial" w:cs="Arial"/>
          <w:sz w:val="32"/>
          <w:szCs w:val="32"/>
        </w:rPr>
        <w:t xml:space="preserve">- Préciser le type d’événement (chute, malaise...). </w:t>
      </w:r>
    </w:p>
    <w:p w:rsidR="008946EC" w:rsidRPr="00BA5AAF" w:rsidRDefault="008946EC" w:rsidP="008946EC">
      <w:pPr>
        <w:pStyle w:val="Default"/>
        <w:rPr>
          <w:rFonts w:ascii="Arial" w:hAnsi="Arial" w:cs="Arial"/>
          <w:sz w:val="32"/>
          <w:szCs w:val="32"/>
        </w:rPr>
      </w:pPr>
      <w:r w:rsidRPr="00BA5AAF">
        <w:rPr>
          <w:rFonts w:ascii="Arial" w:hAnsi="Arial" w:cs="Arial"/>
          <w:sz w:val="32"/>
          <w:szCs w:val="32"/>
        </w:rPr>
        <w:t xml:space="preserve">- Décrire l’état observé au médecin du SAMU. </w:t>
      </w:r>
    </w:p>
    <w:p w:rsidR="008946EC" w:rsidRPr="0063316D" w:rsidRDefault="008946EC" w:rsidP="008946EC">
      <w:pPr>
        <w:pStyle w:val="Default"/>
        <w:rPr>
          <w:rFonts w:ascii="Arial" w:hAnsi="Arial" w:cs="Arial"/>
          <w:sz w:val="32"/>
          <w:szCs w:val="32"/>
        </w:rPr>
      </w:pPr>
      <w:r w:rsidRPr="0063316D">
        <w:rPr>
          <w:rFonts w:ascii="Arial" w:hAnsi="Arial" w:cs="Arial"/>
          <w:sz w:val="32"/>
          <w:szCs w:val="32"/>
        </w:rPr>
        <w:t xml:space="preserve">- Ne pas raccrocher le premier. </w:t>
      </w:r>
    </w:p>
    <w:p w:rsidR="008946EC" w:rsidRPr="00BA5AAF" w:rsidRDefault="008946EC" w:rsidP="008946EC">
      <w:pPr>
        <w:pStyle w:val="Default"/>
        <w:rPr>
          <w:rFonts w:ascii="Arial" w:hAnsi="Arial" w:cs="Arial"/>
          <w:sz w:val="32"/>
          <w:szCs w:val="32"/>
        </w:rPr>
      </w:pPr>
      <w:r w:rsidRPr="00BA5AAF">
        <w:rPr>
          <w:rFonts w:ascii="Arial" w:hAnsi="Arial" w:cs="Arial"/>
          <w:sz w:val="32"/>
          <w:szCs w:val="32"/>
        </w:rPr>
        <w:t>- Laisser la ligne téléphonique disponible.</w:t>
      </w:r>
    </w:p>
    <w:p w:rsidR="008946EC" w:rsidRPr="00BA5AAF" w:rsidRDefault="008946EC" w:rsidP="008946EC">
      <w:pPr>
        <w:pStyle w:val="Default"/>
        <w:rPr>
          <w:rFonts w:ascii="Arial" w:hAnsi="Arial" w:cs="Arial"/>
          <w:b/>
          <w:bCs/>
          <w:sz w:val="32"/>
          <w:szCs w:val="32"/>
        </w:rPr>
      </w:pPr>
    </w:p>
    <w:p w:rsidR="008946EC" w:rsidRPr="0063316D" w:rsidRDefault="008946EC" w:rsidP="00FB489C">
      <w:pPr>
        <w:pStyle w:val="Sous-titre"/>
        <w:rPr>
          <w:rStyle w:val="Rfrenceintense"/>
          <w:rFonts w:ascii="Arial" w:hAnsi="Arial" w:cs="Arial"/>
          <w:color w:val="C00000"/>
          <w:sz w:val="36"/>
          <w:szCs w:val="36"/>
        </w:rPr>
      </w:pPr>
      <w:r w:rsidRPr="0063316D">
        <w:rPr>
          <w:rStyle w:val="Rfrenceintense"/>
          <w:rFonts w:ascii="Arial" w:hAnsi="Arial" w:cs="Arial"/>
          <w:color w:val="C00000"/>
          <w:sz w:val="36"/>
          <w:szCs w:val="36"/>
        </w:rPr>
        <w:t xml:space="preserve">3 - Appliquer les conseils donnés </w:t>
      </w:r>
    </w:p>
    <w:p w:rsidR="008946EC" w:rsidRPr="00BA5AAF" w:rsidRDefault="008946EC" w:rsidP="008946EC">
      <w:pPr>
        <w:pStyle w:val="Default"/>
        <w:rPr>
          <w:rFonts w:ascii="Arial" w:hAnsi="Arial" w:cs="Arial"/>
          <w:sz w:val="32"/>
          <w:szCs w:val="32"/>
        </w:rPr>
      </w:pPr>
      <w:r w:rsidRPr="00BA5AAF">
        <w:rPr>
          <w:rFonts w:ascii="Arial" w:hAnsi="Arial" w:cs="Arial"/>
          <w:sz w:val="32"/>
          <w:szCs w:val="32"/>
        </w:rPr>
        <w:t xml:space="preserve">- Couvrir et rassurer. </w:t>
      </w:r>
    </w:p>
    <w:p w:rsidR="008946EC" w:rsidRPr="00BA5AAF" w:rsidRDefault="008946EC" w:rsidP="008946EC">
      <w:pPr>
        <w:pStyle w:val="Default"/>
        <w:rPr>
          <w:rFonts w:ascii="Arial" w:hAnsi="Arial" w:cs="Arial"/>
          <w:sz w:val="32"/>
          <w:szCs w:val="32"/>
        </w:rPr>
      </w:pPr>
      <w:r w:rsidRPr="00BA5AAF">
        <w:rPr>
          <w:rFonts w:ascii="Arial" w:hAnsi="Arial" w:cs="Arial"/>
          <w:sz w:val="32"/>
          <w:szCs w:val="32"/>
        </w:rPr>
        <w:t>- Ne pas donner à boire.</w:t>
      </w:r>
    </w:p>
    <w:p w:rsidR="008946EC" w:rsidRDefault="008946EC" w:rsidP="008946EC">
      <w:pPr>
        <w:pStyle w:val="Default"/>
        <w:rPr>
          <w:rFonts w:ascii="Arial" w:hAnsi="Arial" w:cs="Arial"/>
          <w:sz w:val="32"/>
          <w:szCs w:val="32"/>
        </w:rPr>
      </w:pPr>
      <w:r w:rsidRPr="00BA5AAF">
        <w:rPr>
          <w:rFonts w:ascii="Arial" w:hAnsi="Arial" w:cs="Arial"/>
          <w:sz w:val="32"/>
          <w:szCs w:val="32"/>
        </w:rPr>
        <w:t>- Rappeler le 15 en cas d’évolution de l’état.</w:t>
      </w:r>
    </w:p>
    <w:p w:rsidR="00CC6B30" w:rsidRPr="0063316D" w:rsidRDefault="0063316D" w:rsidP="00AA3270">
      <w:pPr>
        <w:pStyle w:val="Defaul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Rester auprès de la victime jusqu’à l’arrivée des secours.</w:t>
      </w:r>
    </w:p>
    <w:p w:rsidR="00B0732F" w:rsidRPr="00BA5AAF" w:rsidRDefault="00B0732F" w:rsidP="00AA3270">
      <w:pPr>
        <w:pStyle w:val="Default"/>
        <w:rPr>
          <w:rFonts w:ascii="Arial" w:hAnsi="Arial" w:cs="Arial"/>
          <w:b/>
          <w:sz w:val="28"/>
          <w:szCs w:val="28"/>
        </w:rPr>
      </w:pPr>
    </w:p>
    <w:p w:rsidR="00AA3270" w:rsidRPr="0063316D" w:rsidRDefault="00AA3270" w:rsidP="00FB489C">
      <w:pPr>
        <w:pStyle w:val="Sous-titre"/>
        <w:rPr>
          <w:rStyle w:val="Rfrenceintense"/>
          <w:rFonts w:ascii="Arial" w:hAnsi="Arial" w:cs="Arial"/>
          <w:color w:val="C00000"/>
          <w:sz w:val="28"/>
          <w:szCs w:val="28"/>
        </w:rPr>
      </w:pPr>
      <w:r w:rsidRPr="0063316D">
        <w:rPr>
          <w:rStyle w:val="Rfrenceintense"/>
          <w:rFonts w:ascii="Arial" w:hAnsi="Arial" w:cs="Arial"/>
          <w:color w:val="C00000"/>
          <w:sz w:val="28"/>
          <w:szCs w:val="28"/>
        </w:rPr>
        <w:t xml:space="preserve">4 </w:t>
      </w:r>
      <w:r w:rsidR="00BA5AAF" w:rsidRPr="0063316D">
        <w:rPr>
          <w:rStyle w:val="Rfrenceintense"/>
          <w:rFonts w:ascii="Arial" w:hAnsi="Arial" w:cs="Arial"/>
          <w:color w:val="C00000"/>
          <w:sz w:val="28"/>
          <w:szCs w:val="28"/>
        </w:rPr>
        <w:t xml:space="preserve">- LORS DE L’EVACUATION DE </w:t>
      </w:r>
      <w:proofErr w:type="gramStart"/>
      <w:r w:rsidR="00BA5AAF" w:rsidRPr="0063316D">
        <w:rPr>
          <w:rStyle w:val="Rfrenceintense"/>
          <w:rFonts w:ascii="Arial" w:hAnsi="Arial" w:cs="Arial"/>
          <w:color w:val="C00000"/>
          <w:sz w:val="28"/>
          <w:szCs w:val="28"/>
        </w:rPr>
        <w:t>L’ELEVE ,</w:t>
      </w:r>
      <w:proofErr w:type="gramEnd"/>
      <w:r w:rsidR="00BA5AAF" w:rsidRPr="0063316D">
        <w:rPr>
          <w:rStyle w:val="Rfrenceintense"/>
          <w:rFonts w:ascii="Arial" w:hAnsi="Arial" w:cs="Arial"/>
          <w:color w:val="C00000"/>
          <w:sz w:val="28"/>
          <w:szCs w:val="28"/>
        </w:rPr>
        <w:t xml:space="preserve"> TRANSMETTRE AUX SERVICES DE SECOURS LE DOCUMENT  « FICHE D’URGENCE A L’AT</w:t>
      </w:r>
      <w:r w:rsidRPr="0063316D">
        <w:rPr>
          <w:rStyle w:val="Rfrenceintense"/>
          <w:rFonts w:ascii="Arial" w:hAnsi="Arial" w:cs="Arial"/>
          <w:color w:val="C00000"/>
          <w:sz w:val="28"/>
          <w:szCs w:val="28"/>
        </w:rPr>
        <w:t>TENTION DES PARENTS »</w:t>
      </w:r>
    </w:p>
    <w:p w:rsidR="00AA3270" w:rsidRPr="00BA5AAF" w:rsidRDefault="00AA3270" w:rsidP="00AA3270">
      <w:pPr>
        <w:pStyle w:val="Default"/>
        <w:rPr>
          <w:rFonts w:ascii="Arial" w:hAnsi="Arial" w:cs="Arial"/>
          <w:b/>
          <w:sz w:val="32"/>
          <w:szCs w:val="32"/>
        </w:rPr>
      </w:pPr>
    </w:p>
    <w:p w:rsidR="008946EC" w:rsidRPr="00BA5AAF" w:rsidRDefault="008946EC" w:rsidP="00AA3270">
      <w:pPr>
        <w:pStyle w:val="Default"/>
        <w:jc w:val="center"/>
        <w:rPr>
          <w:rFonts w:ascii="Arial" w:hAnsi="Arial" w:cs="Arial"/>
          <w:b/>
          <w:sz w:val="32"/>
          <w:szCs w:val="32"/>
        </w:rPr>
      </w:pPr>
    </w:p>
    <w:p w:rsidR="00AA3270" w:rsidRPr="00BA5AAF" w:rsidRDefault="00AA3270" w:rsidP="00AA3270">
      <w:pPr>
        <w:pStyle w:val="Default"/>
        <w:jc w:val="center"/>
        <w:rPr>
          <w:rFonts w:ascii="Arial" w:hAnsi="Arial" w:cs="Arial"/>
          <w:b/>
          <w:sz w:val="32"/>
          <w:szCs w:val="32"/>
        </w:rPr>
      </w:pPr>
    </w:p>
    <w:p w:rsidR="008946EC" w:rsidRPr="00AA3270" w:rsidRDefault="008946EC">
      <w:pPr>
        <w:rPr>
          <w:rFonts w:ascii="Verdana" w:hAnsi="Verdana"/>
        </w:rPr>
      </w:pPr>
    </w:p>
    <w:sectPr w:rsidR="008946EC" w:rsidRPr="00AA3270" w:rsidSect="00F832D3">
      <w:footerReference w:type="default" r:id="rId8"/>
      <w:pgSz w:w="11906" w:h="16838"/>
      <w:pgMar w:top="426" w:right="720" w:bottom="568" w:left="72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335" w:rsidRDefault="008B7335" w:rsidP="00A82B01">
      <w:pPr>
        <w:spacing w:after="0" w:line="240" w:lineRule="auto"/>
      </w:pPr>
      <w:r>
        <w:separator/>
      </w:r>
    </w:p>
  </w:endnote>
  <w:endnote w:type="continuationSeparator" w:id="1">
    <w:p w:rsidR="008B7335" w:rsidRDefault="008B7335" w:rsidP="00A82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B01" w:rsidRDefault="00A82B01" w:rsidP="002910A4">
    <w:pPr>
      <w:pStyle w:val="Pieddepage"/>
    </w:pPr>
    <w:r w:rsidRPr="00A82B01">
      <w:t>POLE INFIRMIER - Promotion de la Santé en faveur des Elèves du second degré - DGEE Polynésie Française</w:t>
    </w:r>
  </w:p>
  <w:p w:rsidR="00A82B01" w:rsidRDefault="00A82B0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335" w:rsidRDefault="008B7335" w:rsidP="00A82B01">
      <w:pPr>
        <w:spacing w:after="0" w:line="240" w:lineRule="auto"/>
      </w:pPr>
      <w:r>
        <w:separator/>
      </w:r>
    </w:p>
  </w:footnote>
  <w:footnote w:type="continuationSeparator" w:id="1">
    <w:p w:rsidR="008B7335" w:rsidRDefault="008B7335" w:rsidP="00A82B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8946EC"/>
    <w:rsid w:val="000704ED"/>
    <w:rsid w:val="00166011"/>
    <w:rsid w:val="00245A98"/>
    <w:rsid w:val="002910A4"/>
    <w:rsid w:val="002C0B02"/>
    <w:rsid w:val="0049386B"/>
    <w:rsid w:val="005C31BC"/>
    <w:rsid w:val="0063316D"/>
    <w:rsid w:val="006E1072"/>
    <w:rsid w:val="008946EC"/>
    <w:rsid w:val="008B7335"/>
    <w:rsid w:val="008D5EA9"/>
    <w:rsid w:val="00A82B01"/>
    <w:rsid w:val="00AA3270"/>
    <w:rsid w:val="00B0732F"/>
    <w:rsid w:val="00B650EF"/>
    <w:rsid w:val="00BA5AAF"/>
    <w:rsid w:val="00C23A67"/>
    <w:rsid w:val="00CC6B30"/>
    <w:rsid w:val="00D5750B"/>
    <w:rsid w:val="00E10DD4"/>
    <w:rsid w:val="00E946E1"/>
    <w:rsid w:val="00F832D3"/>
    <w:rsid w:val="00FB4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270"/>
  </w:style>
  <w:style w:type="paragraph" w:styleId="Titre1">
    <w:name w:val="heading 1"/>
    <w:basedOn w:val="Normal"/>
    <w:next w:val="Normal"/>
    <w:link w:val="Titre1Car"/>
    <w:uiPriority w:val="9"/>
    <w:qFormat/>
    <w:rsid w:val="00FB48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B48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B48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B48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FB489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FB489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946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ansinterligne">
    <w:name w:val="No Spacing"/>
    <w:uiPriority w:val="1"/>
    <w:qFormat/>
    <w:rsid w:val="00FB489C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FB48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FB48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B48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FB48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FB489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FB48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">
    <w:name w:val="Title"/>
    <w:basedOn w:val="Normal"/>
    <w:next w:val="Normal"/>
    <w:link w:val="TitreCar"/>
    <w:uiPriority w:val="10"/>
    <w:qFormat/>
    <w:rsid w:val="00FB48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B48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B48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B48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FB489C"/>
    <w:rPr>
      <w:i/>
      <w:iCs/>
      <w:color w:val="808080" w:themeColor="text1" w:themeTint="7F"/>
    </w:rPr>
  </w:style>
  <w:style w:type="character" w:styleId="Rfrenceintense">
    <w:name w:val="Intense Reference"/>
    <w:basedOn w:val="Policepardfaut"/>
    <w:uiPriority w:val="32"/>
    <w:qFormat/>
    <w:rsid w:val="00FB489C"/>
    <w:rPr>
      <w:b/>
      <w:bCs/>
      <w:smallCaps/>
      <w:color w:val="C0504D" w:themeColor="accent2"/>
      <w:spacing w:val="5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7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732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82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2B01"/>
  </w:style>
  <w:style w:type="paragraph" w:styleId="Pieddepage">
    <w:name w:val="footer"/>
    <w:basedOn w:val="Normal"/>
    <w:link w:val="PieddepageCar"/>
    <w:uiPriority w:val="99"/>
    <w:unhideWhenUsed/>
    <w:rsid w:val="00A82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2B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270"/>
  </w:style>
  <w:style w:type="paragraph" w:styleId="Titre1">
    <w:name w:val="heading 1"/>
    <w:basedOn w:val="Normal"/>
    <w:next w:val="Normal"/>
    <w:link w:val="Titre1Car"/>
    <w:uiPriority w:val="9"/>
    <w:qFormat/>
    <w:rsid w:val="00FB48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B48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B48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B48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FB489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FB489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946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ansinterligne">
    <w:name w:val="No Spacing"/>
    <w:uiPriority w:val="1"/>
    <w:qFormat/>
    <w:rsid w:val="00FB489C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FB48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FB48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B48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FB48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FB489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FB48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">
    <w:name w:val="Title"/>
    <w:basedOn w:val="Normal"/>
    <w:next w:val="Normal"/>
    <w:link w:val="TitreCar"/>
    <w:uiPriority w:val="10"/>
    <w:qFormat/>
    <w:rsid w:val="00FB48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B48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B48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B48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FB489C"/>
    <w:rPr>
      <w:i/>
      <w:iCs/>
      <w:color w:val="808080" w:themeColor="text1" w:themeTint="7F"/>
    </w:rPr>
  </w:style>
  <w:style w:type="character" w:styleId="Rfrenceintense">
    <w:name w:val="Intense Reference"/>
    <w:basedOn w:val="Policepardfaut"/>
    <w:uiPriority w:val="32"/>
    <w:qFormat/>
    <w:rsid w:val="00FB489C"/>
    <w:rPr>
      <w:b/>
      <w:bCs/>
      <w:smallCaps/>
      <w:color w:val="C0504D" w:themeColor="accent2"/>
      <w:spacing w:val="5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7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732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82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2B01"/>
  </w:style>
  <w:style w:type="paragraph" w:styleId="Pieddepage">
    <w:name w:val="footer"/>
    <w:basedOn w:val="Normal"/>
    <w:link w:val="PieddepageCar"/>
    <w:uiPriority w:val="99"/>
    <w:unhideWhenUsed/>
    <w:rsid w:val="00A82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2B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1">
      <a:majorFont>
        <a:latin typeface="Arial"/>
        <a:ea typeface=""/>
        <a:cs typeface=""/>
      </a:majorFont>
      <a:minorFont>
        <a:latin typeface="Arabic Typesetting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92BB1-CA58-41D7-B21C-09D0AA0B5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</dc:creator>
  <cp:lastModifiedBy>catherine.bolze</cp:lastModifiedBy>
  <cp:revision>7</cp:revision>
  <cp:lastPrinted>2018-12-06T20:32:00Z</cp:lastPrinted>
  <dcterms:created xsi:type="dcterms:W3CDTF">2018-11-14T17:32:00Z</dcterms:created>
  <dcterms:modified xsi:type="dcterms:W3CDTF">2018-12-06T20:35:00Z</dcterms:modified>
</cp:coreProperties>
</file>